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b/>
          <w:i/>
          <w:color w:val="00B050"/>
          <w:sz w:val="56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color w:val="00B050"/>
          <w:sz w:val="56"/>
        </w:rPr>
        <w:t>MÍSTNÍ RYBÁŘSKÁ SKUPINA</w:t>
      </w:r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b/>
          <w:i/>
          <w:color w:val="00B050"/>
          <w:sz w:val="56"/>
        </w:rPr>
      </w:pPr>
      <w:r>
        <w:rPr>
          <w:rFonts w:ascii="Calibri" w:eastAsia="Calibri" w:hAnsi="Calibri" w:cs="Calibri"/>
          <w:b/>
          <w:i/>
          <w:color w:val="00B050"/>
          <w:sz w:val="56"/>
        </w:rPr>
        <w:t>NEPOMYŠL</w:t>
      </w:r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b/>
          <w:i/>
          <w:color w:val="00B050"/>
          <w:sz w:val="56"/>
        </w:rPr>
      </w:pPr>
      <w:r>
        <w:object w:dxaOrig="3024" w:dyaOrig="2779">
          <v:rect id="rectole0000000000" o:spid="_x0000_i1025" style="width:151.2pt;height:139.2pt" o:ole="" o:preferrelative="t" stroked="f">
            <v:imagedata r:id="rId4" o:title=""/>
          </v:rect>
          <o:OLEObject Type="Embed" ProgID="StaticMetafile" ShapeID="rectole0000000000" DrawAspect="Content" ObjectID="_1463553559" r:id="rId5"/>
        </w:object>
      </w:r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b/>
          <w:i/>
          <w:sz w:val="72"/>
        </w:rPr>
      </w:pPr>
      <w:r>
        <w:rPr>
          <w:rFonts w:ascii="Calibri" w:eastAsia="Calibri" w:hAnsi="Calibri" w:cs="Calibri"/>
          <w:b/>
          <w:i/>
          <w:sz w:val="72"/>
        </w:rPr>
        <w:t xml:space="preserve"> pořádá dne </w:t>
      </w:r>
      <w:proofErr w:type="gramStart"/>
      <w:r>
        <w:rPr>
          <w:rFonts w:ascii="Calibri" w:eastAsia="Calibri" w:hAnsi="Calibri" w:cs="Calibri"/>
          <w:b/>
          <w:i/>
          <w:sz w:val="72"/>
        </w:rPr>
        <w:t>14.6.2014</w:t>
      </w:r>
      <w:proofErr w:type="gramEnd"/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b/>
          <w:i/>
          <w:sz w:val="36"/>
        </w:rPr>
      </w:pPr>
      <w:r>
        <w:rPr>
          <w:rFonts w:ascii="Calibri" w:eastAsia="Calibri" w:hAnsi="Calibri" w:cs="Calibri"/>
          <w:b/>
          <w:i/>
          <w:sz w:val="36"/>
        </w:rPr>
        <w:t xml:space="preserve">rybářské závody na </w:t>
      </w:r>
      <w:proofErr w:type="spellStart"/>
      <w:r>
        <w:rPr>
          <w:rFonts w:ascii="Calibri" w:eastAsia="Calibri" w:hAnsi="Calibri" w:cs="Calibri"/>
          <w:b/>
          <w:i/>
          <w:sz w:val="36"/>
        </w:rPr>
        <w:t>Nepomyšlském</w:t>
      </w:r>
      <w:proofErr w:type="spellEnd"/>
      <w:r>
        <w:rPr>
          <w:rFonts w:ascii="Calibri" w:eastAsia="Calibri" w:hAnsi="Calibri" w:cs="Calibri"/>
          <w:b/>
          <w:i/>
          <w:sz w:val="36"/>
        </w:rPr>
        <w:t xml:space="preserve"> rybníku</w:t>
      </w:r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b/>
          <w:i/>
          <w:sz w:val="48"/>
        </w:rPr>
      </w:pPr>
      <w:r>
        <w:rPr>
          <w:rFonts w:ascii="Calibri" w:eastAsia="Calibri" w:hAnsi="Calibri" w:cs="Calibri"/>
          <w:b/>
          <w:i/>
          <w:sz w:val="48"/>
        </w:rPr>
        <w:t>Prezentace  5.30  - 6.00 hod.</w:t>
      </w:r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b/>
          <w:i/>
          <w:sz w:val="48"/>
        </w:rPr>
      </w:pPr>
      <w:r>
        <w:rPr>
          <w:rFonts w:ascii="Calibri" w:eastAsia="Calibri" w:hAnsi="Calibri" w:cs="Calibri"/>
          <w:b/>
          <w:i/>
          <w:sz w:val="48"/>
        </w:rPr>
        <w:t>Zahájení závodů  -  6.00 hod.</w:t>
      </w:r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b/>
          <w:i/>
          <w:sz w:val="48"/>
        </w:rPr>
      </w:pPr>
      <w:r>
        <w:rPr>
          <w:rFonts w:ascii="Calibri" w:eastAsia="Calibri" w:hAnsi="Calibri" w:cs="Calibri"/>
          <w:b/>
          <w:i/>
          <w:sz w:val="48"/>
        </w:rPr>
        <w:t>Ukončení závodů  - 11.00 hod.</w:t>
      </w:r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b/>
          <w:i/>
          <w:sz w:val="48"/>
        </w:rPr>
      </w:pPr>
      <w:r>
        <w:rPr>
          <w:rFonts w:ascii="Calibri" w:eastAsia="Calibri" w:hAnsi="Calibri" w:cs="Calibri"/>
          <w:b/>
          <w:i/>
          <w:sz w:val="48"/>
        </w:rPr>
        <w:t>Vyhodnocení   - 11.30 hod</w:t>
      </w:r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44"/>
        </w:rPr>
        <w:t>Hodnocení</w:t>
      </w:r>
      <w:r>
        <w:rPr>
          <w:rFonts w:ascii="Calibri" w:eastAsia="Calibri" w:hAnsi="Calibri" w:cs="Calibri"/>
          <w:sz w:val="36"/>
        </w:rPr>
        <w:t xml:space="preserve">: kapr, </w:t>
      </w:r>
      <w:proofErr w:type="spellStart"/>
      <w:r>
        <w:rPr>
          <w:rFonts w:ascii="Calibri" w:eastAsia="Calibri" w:hAnsi="Calibri" w:cs="Calibri"/>
          <w:sz w:val="36"/>
        </w:rPr>
        <w:t>amur</w:t>
      </w:r>
      <w:proofErr w:type="spellEnd"/>
      <w:r>
        <w:rPr>
          <w:rFonts w:ascii="Calibri" w:eastAsia="Calibri" w:hAnsi="Calibri" w:cs="Calibri"/>
          <w:sz w:val="36"/>
        </w:rPr>
        <w:t xml:space="preserve">, </w:t>
      </w:r>
      <w:proofErr w:type="gramStart"/>
      <w:r>
        <w:rPr>
          <w:rFonts w:ascii="Calibri" w:eastAsia="Calibri" w:hAnsi="Calibri" w:cs="Calibri"/>
          <w:sz w:val="36"/>
        </w:rPr>
        <w:t>lín : 1cm</w:t>
      </w:r>
      <w:proofErr w:type="gramEnd"/>
      <w:r>
        <w:rPr>
          <w:rFonts w:ascii="Calibri" w:eastAsia="Calibri" w:hAnsi="Calibri" w:cs="Calibri"/>
          <w:sz w:val="36"/>
        </w:rPr>
        <w:t xml:space="preserve"> = 1 bod</w:t>
      </w:r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(</w:t>
      </w:r>
      <w:proofErr w:type="gramStart"/>
      <w:r>
        <w:rPr>
          <w:rFonts w:ascii="Calibri" w:eastAsia="Calibri" w:hAnsi="Calibri" w:cs="Calibri"/>
          <w:sz w:val="36"/>
        </w:rPr>
        <w:t>ostatní  : 1ks</w:t>
      </w:r>
      <w:proofErr w:type="gramEnd"/>
      <w:r>
        <w:rPr>
          <w:rFonts w:ascii="Calibri" w:eastAsia="Calibri" w:hAnsi="Calibri" w:cs="Calibri"/>
          <w:sz w:val="36"/>
        </w:rPr>
        <w:t xml:space="preserve"> = 1 bod)</w:t>
      </w:r>
    </w:p>
    <w:p w:rsidR="0064110F" w:rsidRDefault="001F1768">
      <w:pPr>
        <w:spacing w:after="180" w:line="274" w:lineRule="auto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Způsob lovu-chyť a pusť</w:t>
      </w:r>
    </w:p>
    <w:p w:rsidR="0064110F" w:rsidRDefault="001F1768">
      <w:pPr>
        <w:keepNext/>
        <w:keepLines/>
        <w:spacing w:before="120" w:after="0" w:line="240" w:lineRule="auto"/>
        <w:jc w:val="center"/>
        <w:rPr>
          <w:rFonts w:ascii="Cambria" w:eastAsia="Cambria" w:hAnsi="Cambria" w:cs="Cambria"/>
          <w:b/>
          <w:i/>
          <w:color w:val="FF0000"/>
          <w:sz w:val="48"/>
        </w:rPr>
      </w:pPr>
      <w:r>
        <w:rPr>
          <w:rFonts w:ascii="Cambria" w:eastAsia="Cambria" w:hAnsi="Cambria" w:cs="Cambria"/>
          <w:b/>
          <w:i/>
          <w:color w:val="FF0000"/>
          <w:sz w:val="48"/>
        </w:rPr>
        <w:t>Startovné   150kč</w:t>
      </w:r>
    </w:p>
    <w:p w:rsidR="0064110F" w:rsidRDefault="001F1768">
      <w:pPr>
        <w:keepNext/>
        <w:keepLines/>
        <w:spacing w:before="20" w:after="0" w:line="240" w:lineRule="auto"/>
        <w:jc w:val="center"/>
        <w:rPr>
          <w:rFonts w:ascii="Calibri" w:eastAsia="Calibri" w:hAnsi="Calibri" w:cs="Calibri"/>
          <w:i/>
          <w:color w:val="92D050"/>
          <w:sz w:val="44"/>
        </w:rPr>
      </w:pPr>
      <w:proofErr w:type="gramStart"/>
      <w:r>
        <w:rPr>
          <w:rFonts w:ascii="Calibri" w:eastAsia="Calibri" w:hAnsi="Calibri" w:cs="Calibri"/>
          <w:i/>
          <w:color w:val="92D050"/>
          <w:sz w:val="44"/>
        </w:rPr>
        <w:t>Občerstvení  zajištěno</w:t>
      </w:r>
      <w:proofErr w:type="gramEnd"/>
    </w:p>
    <w:p w:rsidR="0064110F" w:rsidRDefault="0064110F">
      <w:pPr>
        <w:spacing w:after="180" w:line="274" w:lineRule="auto"/>
        <w:rPr>
          <w:rFonts w:ascii="Calibri" w:eastAsia="Calibri" w:hAnsi="Calibri" w:cs="Calibri"/>
        </w:rPr>
      </w:pPr>
    </w:p>
    <w:sectPr w:rsidR="0064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110F"/>
    <w:rsid w:val="001F1768"/>
    <w:rsid w:val="006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584F4-625C-4301-82A0-B07046F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Renuška</dc:creator>
  <cp:lastModifiedBy>Renuška</cp:lastModifiedBy>
  <cp:revision>2</cp:revision>
  <cp:lastPrinted>2014-06-06T07:53:00Z</cp:lastPrinted>
  <dcterms:created xsi:type="dcterms:W3CDTF">2014-06-06T07:53:00Z</dcterms:created>
  <dcterms:modified xsi:type="dcterms:W3CDTF">2014-06-06T07:53:00Z</dcterms:modified>
</cp:coreProperties>
</file>